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C6B0" w14:textId="77777777" w:rsidR="0087575B" w:rsidRPr="00916ACD" w:rsidRDefault="0087575B" w:rsidP="00916ACD">
      <w:pPr>
        <w:jc w:val="center"/>
        <w:rPr>
          <w:rFonts w:ascii="Times New Roman" w:hAnsi="Times New Roman" w:cs="Times New Roman"/>
          <w:lang w:val="ro-RO"/>
        </w:rPr>
      </w:pPr>
    </w:p>
    <w:p w14:paraId="4903B1E2" w14:textId="77777777" w:rsidR="0087575B" w:rsidRPr="00916ACD" w:rsidRDefault="0087575B" w:rsidP="00916ACD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40B5424D" w14:textId="44678737" w:rsidR="00C111E7" w:rsidRPr="00EF02E8" w:rsidRDefault="00C111E7" w:rsidP="00EF02E8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916ACD">
        <w:rPr>
          <w:rFonts w:ascii="Times New Roman" w:hAnsi="Times New Roman" w:cs="Times New Roman"/>
          <w:b/>
          <w:bCs/>
          <w:lang w:val="ro-RO"/>
        </w:rPr>
        <w:t xml:space="preserve">Locuri disponibile Țări Partenere (non-UE) </w:t>
      </w:r>
      <w:r w:rsidR="009C4791">
        <w:rPr>
          <w:rFonts w:ascii="Times New Roman" w:hAnsi="Times New Roman" w:cs="Times New Roman"/>
          <w:b/>
          <w:bCs/>
          <w:lang w:val="ro-RO"/>
        </w:rPr>
        <w:t>l</w:t>
      </w:r>
      <w:r w:rsidRPr="00916ACD">
        <w:rPr>
          <w:rFonts w:ascii="Times New Roman" w:hAnsi="Times New Roman" w:cs="Times New Roman"/>
          <w:b/>
          <w:bCs/>
          <w:lang w:val="ro-RO"/>
        </w:rPr>
        <w:t>a nivel de universitate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7"/>
        <w:gridCol w:w="2605"/>
        <w:gridCol w:w="1496"/>
        <w:gridCol w:w="1623"/>
      </w:tblGrid>
      <w:tr w:rsidR="00D259E5" w:rsidRPr="00916ACD" w14:paraId="1B47417A" w14:textId="26C56C5E" w:rsidTr="004E0E95">
        <w:trPr>
          <w:trHeight w:val="467"/>
          <w:jc w:val="center"/>
        </w:trPr>
        <w:tc>
          <w:tcPr>
            <w:tcW w:w="827" w:type="dxa"/>
            <w:vMerge w:val="restart"/>
          </w:tcPr>
          <w:p w14:paraId="07E5FAFC" w14:textId="4C01CD73" w:rsidR="00D259E5" w:rsidRPr="00916ACD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16ACD">
              <w:rPr>
                <w:rFonts w:ascii="Times New Roman" w:hAnsi="Times New Roman" w:cs="Times New Roman"/>
                <w:b/>
                <w:bCs/>
                <w:lang w:val="ro-RO"/>
              </w:rPr>
              <w:t>Nr.crt</w:t>
            </w:r>
          </w:p>
        </w:tc>
        <w:tc>
          <w:tcPr>
            <w:tcW w:w="2605" w:type="dxa"/>
            <w:vMerge w:val="restart"/>
          </w:tcPr>
          <w:p w14:paraId="1CDA444E" w14:textId="2324C868" w:rsidR="00D259E5" w:rsidRPr="00916ACD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16ACD">
              <w:rPr>
                <w:rFonts w:ascii="Times New Roman" w:hAnsi="Times New Roman" w:cs="Times New Roman"/>
                <w:b/>
                <w:bCs/>
                <w:lang w:val="ro-RO"/>
              </w:rPr>
              <w:t>Țara</w:t>
            </w:r>
          </w:p>
        </w:tc>
        <w:tc>
          <w:tcPr>
            <w:tcW w:w="3119" w:type="dxa"/>
            <w:gridSpan w:val="2"/>
          </w:tcPr>
          <w:p w14:paraId="279DB3A7" w14:textId="77777777" w:rsidR="00D259E5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16ACD">
              <w:rPr>
                <w:rFonts w:ascii="Times New Roman" w:hAnsi="Times New Roman" w:cs="Times New Roman"/>
                <w:b/>
                <w:bCs/>
                <w:lang w:val="ro-RO"/>
              </w:rPr>
              <w:t>Număr locuri disponibile</w:t>
            </w:r>
          </w:p>
          <w:p w14:paraId="7EDB2BFC" w14:textId="77777777" w:rsidR="00D259E5" w:rsidRPr="00916ACD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  <w:tr w:rsidR="00D259E5" w:rsidRPr="00916ACD" w14:paraId="2EB7D721" w14:textId="7B37488F" w:rsidTr="00D259E5">
        <w:trPr>
          <w:trHeight w:val="365"/>
          <w:jc w:val="center"/>
        </w:trPr>
        <w:tc>
          <w:tcPr>
            <w:tcW w:w="827" w:type="dxa"/>
            <w:vMerge/>
          </w:tcPr>
          <w:p w14:paraId="67E27F8B" w14:textId="77777777" w:rsidR="00D259E5" w:rsidRPr="00916ACD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605" w:type="dxa"/>
            <w:vMerge/>
          </w:tcPr>
          <w:p w14:paraId="7743F7FF" w14:textId="77777777" w:rsidR="00D259E5" w:rsidRPr="00916ACD" w:rsidRDefault="00D259E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96" w:type="dxa"/>
          </w:tcPr>
          <w:p w14:paraId="058DDF30" w14:textId="321AD303" w:rsidR="00D259E5" w:rsidRPr="00916ACD" w:rsidRDefault="00B11D9B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STA</w:t>
            </w:r>
          </w:p>
        </w:tc>
        <w:tc>
          <w:tcPr>
            <w:tcW w:w="1623" w:type="dxa"/>
          </w:tcPr>
          <w:p w14:paraId="12E78E10" w14:textId="7E8BE263" w:rsidR="00D259E5" w:rsidRPr="00916ACD" w:rsidRDefault="00CD1145" w:rsidP="00916ACD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STT</w:t>
            </w:r>
          </w:p>
        </w:tc>
      </w:tr>
      <w:tr w:rsidR="001900C7" w:rsidRPr="00916ACD" w14:paraId="4D146081" w14:textId="1E825333" w:rsidTr="00D259E5">
        <w:trPr>
          <w:jc w:val="center"/>
        </w:trPr>
        <w:tc>
          <w:tcPr>
            <w:tcW w:w="827" w:type="dxa"/>
          </w:tcPr>
          <w:p w14:paraId="17A79C18" w14:textId="1D608992" w:rsidR="001900C7" w:rsidRPr="00916ACD" w:rsidRDefault="006A26F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605" w:type="dxa"/>
          </w:tcPr>
          <w:p w14:paraId="141C1618" w14:textId="0E115C78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Albania</w:t>
            </w:r>
          </w:p>
        </w:tc>
        <w:tc>
          <w:tcPr>
            <w:tcW w:w="1496" w:type="dxa"/>
          </w:tcPr>
          <w:p w14:paraId="1488543D" w14:textId="1E6583A7" w:rsidR="001900C7" w:rsidRPr="00916ACD" w:rsidRDefault="0036758C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623" w:type="dxa"/>
          </w:tcPr>
          <w:p w14:paraId="08BE88BF" w14:textId="22685517" w:rsidR="001900C7" w:rsidRPr="00916ACD" w:rsidRDefault="0036758C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</w:tr>
      <w:tr w:rsidR="001900C7" w:rsidRPr="00916ACD" w14:paraId="7B8862D4" w14:textId="5BB5FCBD" w:rsidTr="00D259E5">
        <w:trPr>
          <w:jc w:val="center"/>
        </w:trPr>
        <w:tc>
          <w:tcPr>
            <w:tcW w:w="827" w:type="dxa"/>
          </w:tcPr>
          <w:p w14:paraId="21C7257C" w14:textId="1B8A5E8A" w:rsidR="001900C7" w:rsidRPr="00916ACD" w:rsidRDefault="006A26F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605" w:type="dxa"/>
          </w:tcPr>
          <w:p w14:paraId="6FF5B9BF" w14:textId="4DC31954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Algeria</w:t>
            </w:r>
          </w:p>
        </w:tc>
        <w:tc>
          <w:tcPr>
            <w:tcW w:w="1496" w:type="dxa"/>
          </w:tcPr>
          <w:p w14:paraId="40E3BAF7" w14:textId="67C2DA10" w:rsidR="001900C7" w:rsidRPr="00916ACD" w:rsidRDefault="0021683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6FADCA54" w14:textId="6D398574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1900C7" w:rsidRPr="00916ACD" w14:paraId="640C1E50" w14:textId="3916D1A7" w:rsidTr="00D259E5">
        <w:trPr>
          <w:jc w:val="center"/>
        </w:trPr>
        <w:tc>
          <w:tcPr>
            <w:tcW w:w="827" w:type="dxa"/>
          </w:tcPr>
          <w:p w14:paraId="3A445BB2" w14:textId="265985F6" w:rsidR="001900C7" w:rsidRPr="00916ACD" w:rsidRDefault="006A26F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605" w:type="dxa"/>
          </w:tcPr>
          <w:p w14:paraId="6B7E9F17" w14:textId="6EBB4298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Armenia</w:t>
            </w:r>
          </w:p>
        </w:tc>
        <w:tc>
          <w:tcPr>
            <w:tcW w:w="1496" w:type="dxa"/>
          </w:tcPr>
          <w:p w14:paraId="73AA36FB" w14:textId="2D93F2D9" w:rsidR="001900C7" w:rsidRPr="00916ACD" w:rsidRDefault="0021683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3B75D659" w14:textId="1FD83A5D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1900C7" w:rsidRPr="00916ACD" w14:paraId="5E547DA8" w14:textId="7E0FDFF1" w:rsidTr="00D259E5">
        <w:trPr>
          <w:jc w:val="center"/>
        </w:trPr>
        <w:tc>
          <w:tcPr>
            <w:tcW w:w="827" w:type="dxa"/>
          </w:tcPr>
          <w:p w14:paraId="211A5873" w14:textId="53750030" w:rsidR="001900C7" w:rsidRPr="00916ACD" w:rsidRDefault="006A26F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2605" w:type="dxa"/>
          </w:tcPr>
          <w:p w14:paraId="0ABFE60F" w14:textId="4B151620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Azerbaidjan</w:t>
            </w:r>
          </w:p>
        </w:tc>
        <w:tc>
          <w:tcPr>
            <w:tcW w:w="1496" w:type="dxa"/>
          </w:tcPr>
          <w:p w14:paraId="7EE97C5A" w14:textId="521796CE" w:rsidR="001900C7" w:rsidRPr="00916ACD" w:rsidRDefault="00216834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420F2B78" w14:textId="6E01303B" w:rsidR="001900C7" w:rsidRPr="00916ACD" w:rsidRDefault="001900C7" w:rsidP="00916AC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179B848F" w14:textId="5BCFF388" w:rsidTr="00D259E5">
        <w:trPr>
          <w:jc w:val="center"/>
        </w:trPr>
        <w:tc>
          <w:tcPr>
            <w:tcW w:w="827" w:type="dxa"/>
          </w:tcPr>
          <w:p w14:paraId="3FF3C8E4" w14:textId="4A9518C3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2605" w:type="dxa"/>
          </w:tcPr>
          <w:p w14:paraId="066EA6E7" w14:textId="5D21822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Bhutan</w:t>
            </w:r>
          </w:p>
        </w:tc>
        <w:tc>
          <w:tcPr>
            <w:tcW w:w="1496" w:type="dxa"/>
          </w:tcPr>
          <w:p w14:paraId="5E0597C0" w14:textId="698A85A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23" w:type="dxa"/>
          </w:tcPr>
          <w:p w14:paraId="53BE96A0" w14:textId="685B9625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2C86090E" w14:textId="29D89954" w:rsidTr="00D259E5">
        <w:trPr>
          <w:jc w:val="center"/>
        </w:trPr>
        <w:tc>
          <w:tcPr>
            <w:tcW w:w="827" w:type="dxa"/>
          </w:tcPr>
          <w:p w14:paraId="44391354" w14:textId="54E3DD2F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2605" w:type="dxa"/>
          </w:tcPr>
          <w:p w14:paraId="5CA74BE4" w14:textId="02364B10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 xml:space="preserve">Bosnia și </w:t>
            </w:r>
            <w:proofErr w:type="spellStart"/>
            <w:r w:rsidRPr="00916ACD">
              <w:rPr>
                <w:rFonts w:ascii="Times New Roman" w:hAnsi="Times New Roman" w:cs="Times New Roman"/>
                <w:lang w:val="ro-RO"/>
              </w:rPr>
              <w:t>Hețegovina</w:t>
            </w:r>
            <w:proofErr w:type="spellEnd"/>
          </w:p>
        </w:tc>
        <w:tc>
          <w:tcPr>
            <w:tcW w:w="1496" w:type="dxa"/>
          </w:tcPr>
          <w:p w14:paraId="19174385" w14:textId="77EA4DCC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623" w:type="dxa"/>
          </w:tcPr>
          <w:p w14:paraId="757EFDDC" w14:textId="72B772A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</w:tr>
      <w:tr w:rsidR="00CF1BE7" w:rsidRPr="00916ACD" w14:paraId="792A0267" w14:textId="74577FB9" w:rsidTr="00D259E5">
        <w:trPr>
          <w:jc w:val="center"/>
        </w:trPr>
        <w:tc>
          <w:tcPr>
            <w:tcW w:w="827" w:type="dxa"/>
          </w:tcPr>
          <w:p w14:paraId="58087E58" w14:textId="44A946F0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2605" w:type="dxa"/>
          </w:tcPr>
          <w:p w14:paraId="58E3D49A" w14:textId="02B6AF5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Congo (RD)</w:t>
            </w:r>
          </w:p>
        </w:tc>
        <w:tc>
          <w:tcPr>
            <w:tcW w:w="1496" w:type="dxa"/>
          </w:tcPr>
          <w:p w14:paraId="37600198" w14:textId="357240E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5BCBE0C1" w14:textId="7B30A7A5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</w:tr>
      <w:tr w:rsidR="00CF1BE7" w:rsidRPr="00916ACD" w14:paraId="0604A881" w14:textId="6FEF2EEE" w:rsidTr="00D259E5">
        <w:trPr>
          <w:jc w:val="center"/>
        </w:trPr>
        <w:tc>
          <w:tcPr>
            <w:tcW w:w="827" w:type="dxa"/>
          </w:tcPr>
          <w:p w14:paraId="2D16195B" w14:textId="2D13507C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2605" w:type="dxa"/>
          </w:tcPr>
          <w:p w14:paraId="43D78589" w14:textId="149C71F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Egipt</w:t>
            </w:r>
          </w:p>
        </w:tc>
        <w:tc>
          <w:tcPr>
            <w:tcW w:w="1496" w:type="dxa"/>
          </w:tcPr>
          <w:p w14:paraId="3E2AAB91" w14:textId="50CC982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45E8665C" w14:textId="4D21D8A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328F0DF7" w14:textId="00CB96EE" w:rsidTr="00D259E5">
        <w:trPr>
          <w:jc w:val="center"/>
        </w:trPr>
        <w:tc>
          <w:tcPr>
            <w:tcW w:w="827" w:type="dxa"/>
          </w:tcPr>
          <w:p w14:paraId="7BC113A2" w14:textId="76C894E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2605" w:type="dxa"/>
          </w:tcPr>
          <w:p w14:paraId="391B2596" w14:textId="53F5C2F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Georgia</w:t>
            </w:r>
          </w:p>
        </w:tc>
        <w:tc>
          <w:tcPr>
            <w:tcW w:w="1496" w:type="dxa"/>
          </w:tcPr>
          <w:p w14:paraId="617DCF85" w14:textId="164583C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1D69EAB3" w14:textId="5D2945F5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26CF9BF9" w14:textId="29DB822E" w:rsidTr="00D259E5">
        <w:trPr>
          <w:jc w:val="center"/>
        </w:trPr>
        <w:tc>
          <w:tcPr>
            <w:tcW w:w="827" w:type="dxa"/>
          </w:tcPr>
          <w:p w14:paraId="35177EBE" w14:textId="402A997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</w:t>
            </w:r>
          </w:p>
        </w:tc>
        <w:tc>
          <w:tcPr>
            <w:tcW w:w="2605" w:type="dxa"/>
          </w:tcPr>
          <w:p w14:paraId="616619D6" w14:textId="03DD416A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16ACD">
              <w:rPr>
                <w:rFonts w:ascii="Times New Roman" w:hAnsi="Times New Roman" w:cs="Times New Roman"/>
                <w:lang w:val="ro-RO"/>
              </w:rPr>
              <w:t>Guinea</w:t>
            </w:r>
            <w:proofErr w:type="spellEnd"/>
          </w:p>
        </w:tc>
        <w:tc>
          <w:tcPr>
            <w:tcW w:w="1496" w:type="dxa"/>
          </w:tcPr>
          <w:p w14:paraId="24FA0647" w14:textId="5A2323FF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651DFA59" w14:textId="48BD34FB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69DDC7D5" w14:textId="1191AB80" w:rsidTr="00D259E5">
        <w:trPr>
          <w:jc w:val="center"/>
        </w:trPr>
        <w:tc>
          <w:tcPr>
            <w:tcW w:w="827" w:type="dxa"/>
          </w:tcPr>
          <w:p w14:paraId="059F728E" w14:textId="7CB62DCE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2605" w:type="dxa"/>
          </w:tcPr>
          <w:p w14:paraId="50FA75EB" w14:textId="1128D91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Iordania</w:t>
            </w:r>
          </w:p>
        </w:tc>
        <w:tc>
          <w:tcPr>
            <w:tcW w:w="1496" w:type="dxa"/>
          </w:tcPr>
          <w:p w14:paraId="338AAB63" w14:textId="671CE69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1C6D004E" w14:textId="40587B5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567C2E5C" w14:textId="54930178" w:rsidTr="00D259E5">
        <w:trPr>
          <w:jc w:val="center"/>
        </w:trPr>
        <w:tc>
          <w:tcPr>
            <w:tcW w:w="827" w:type="dxa"/>
          </w:tcPr>
          <w:p w14:paraId="296AC913" w14:textId="79F04E3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13</w:t>
            </w:r>
          </w:p>
        </w:tc>
        <w:tc>
          <w:tcPr>
            <w:tcW w:w="2605" w:type="dxa"/>
          </w:tcPr>
          <w:p w14:paraId="00B0AD41" w14:textId="5AC771F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India</w:t>
            </w:r>
          </w:p>
        </w:tc>
        <w:tc>
          <w:tcPr>
            <w:tcW w:w="1496" w:type="dxa"/>
          </w:tcPr>
          <w:p w14:paraId="14F357CE" w14:textId="306C10A2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23" w:type="dxa"/>
          </w:tcPr>
          <w:p w14:paraId="26AC2DA4" w14:textId="1DA654A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1D923E8D" w14:textId="3562CD67" w:rsidTr="00D259E5">
        <w:trPr>
          <w:jc w:val="center"/>
        </w:trPr>
        <w:tc>
          <w:tcPr>
            <w:tcW w:w="827" w:type="dxa"/>
          </w:tcPr>
          <w:p w14:paraId="7FC1C4AF" w14:textId="10E4400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2605" w:type="dxa"/>
          </w:tcPr>
          <w:p w14:paraId="47A3647C" w14:textId="3CC6F30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Kenya</w:t>
            </w:r>
          </w:p>
        </w:tc>
        <w:tc>
          <w:tcPr>
            <w:tcW w:w="1496" w:type="dxa"/>
          </w:tcPr>
          <w:p w14:paraId="6252CD13" w14:textId="3765A3F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623" w:type="dxa"/>
          </w:tcPr>
          <w:p w14:paraId="2A6EC960" w14:textId="2C3F8F43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7B36D9AB" w14:textId="452CEA3C" w:rsidTr="00D259E5">
        <w:trPr>
          <w:jc w:val="center"/>
        </w:trPr>
        <w:tc>
          <w:tcPr>
            <w:tcW w:w="827" w:type="dxa"/>
          </w:tcPr>
          <w:p w14:paraId="5C51A2C4" w14:textId="7AF7EB8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</w:t>
            </w:r>
          </w:p>
        </w:tc>
        <w:tc>
          <w:tcPr>
            <w:tcW w:w="2605" w:type="dxa"/>
          </w:tcPr>
          <w:p w14:paraId="42DE19C9" w14:textId="51500775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16ACD">
              <w:rPr>
                <w:rFonts w:ascii="Times New Roman" w:hAnsi="Times New Roman" w:cs="Times New Roman"/>
                <w:lang w:val="ro-RO"/>
              </w:rPr>
              <w:t>Kyrgystan</w:t>
            </w:r>
            <w:proofErr w:type="spellEnd"/>
          </w:p>
        </w:tc>
        <w:tc>
          <w:tcPr>
            <w:tcW w:w="1496" w:type="dxa"/>
          </w:tcPr>
          <w:p w14:paraId="5D901307" w14:textId="063AED5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6722CC26" w14:textId="7777777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74F0C9A2" w14:textId="61022A05" w:rsidTr="00D259E5">
        <w:trPr>
          <w:jc w:val="center"/>
        </w:trPr>
        <w:tc>
          <w:tcPr>
            <w:tcW w:w="827" w:type="dxa"/>
          </w:tcPr>
          <w:p w14:paraId="7C483288" w14:textId="72D478A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</w:t>
            </w:r>
          </w:p>
        </w:tc>
        <w:tc>
          <w:tcPr>
            <w:tcW w:w="2605" w:type="dxa"/>
          </w:tcPr>
          <w:p w14:paraId="78C78AC8" w14:textId="1DB01AA5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Mali</w:t>
            </w:r>
          </w:p>
        </w:tc>
        <w:tc>
          <w:tcPr>
            <w:tcW w:w="1496" w:type="dxa"/>
          </w:tcPr>
          <w:p w14:paraId="1A2412C5" w14:textId="07FADEF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2B12DA29" w14:textId="110A71D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1D624CAE" w14:textId="5B483049" w:rsidTr="00D259E5">
        <w:trPr>
          <w:jc w:val="center"/>
        </w:trPr>
        <w:tc>
          <w:tcPr>
            <w:tcW w:w="827" w:type="dxa"/>
          </w:tcPr>
          <w:p w14:paraId="14CBA323" w14:textId="296F4CCB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</w:t>
            </w:r>
          </w:p>
        </w:tc>
        <w:tc>
          <w:tcPr>
            <w:tcW w:w="2605" w:type="dxa"/>
          </w:tcPr>
          <w:p w14:paraId="633E2DC2" w14:textId="3E489E52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Maroc</w:t>
            </w:r>
          </w:p>
        </w:tc>
        <w:tc>
          <w:tcPr>
            <w:tcW w:w="1496" w:type="dxa"/>
          </w:tcPr>
          <w:p w14:paraId="636E6695" w14:textId="02EE7B8C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7B714824" w14:textId="7777777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6C7B05F8" w14:textId="7EAB7BF9" w:rsidTr="00D259E5">
        <w:trPr>
          <w:jc w:val="center"/>
        </w:trPr>
        <w:tc>
          <w:tcPr>
            <w:tcW w:w="827" w:type="dxa"/>
          </w:tcPr>
          <w:p w14:paraId="31A3AD6A" w14:textId="4B6D4220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</w:t>
            </w:r>
          </w:p>
        </w:tc>
        <w:tc>
          <w:tcPr>
            <w:tcW w:w="2605" w:type="dxa"/>
          </w:tcPr>
          <w:p w14:paraId="6F409B6A" w14:textId="12064F7A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Mozambic</w:t>
            </w:r>
          </w:p>
        </w:tc>
        <w:tc>
          <w:tcPr>
            <w:tcW w:w="1496" w:type="dxa"/>
          </w:tcPr>
          <w:p w14:paraId="1C971E88" w14:textId="1723B5D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13BFFE50" w14:textId="58BE49E1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0A13D3EF" w14:textId="535AE312" w:rsidTr="00D259E5">
        <w:trPr>
          <w:jc w:val="center"/>
        </w:trPr>
        <w:tc>
          <w:tcPr>
            <w:tcW w:w="827" w:type="dxa"/>
          </w:tcPr>
          <w:p w14:paraId="54744349" w14:textId="2DED5C6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605" w:type="dxa"/>
          </w:tcPr>
          <w:p w14:paraId="0B46360B" w14:textId="5003E4A0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Muntenegru</w:t>
            </w:r>
          </w:p>
        </w:tc>
        <w:tc>
          <w:tcPr>
            <w:tcW w:w="1496" w:type="dxa"/>
          </w:tcPr>
          <w:p w14:paraId="1F93F467" w14:textId="4066C111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623" w:type="dxa"/>
          </w:tcPr>
          <w:p w14:paraId="60C611B0" w14:textId="7777777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59AE4B6C" w14:textId="5F4B21E0" w:rsidTr="00D259E5">
        <w:trPr>
          <w:jc w:val="center"/>
        </w:trPr>
        <w:tc>
          <w:tcPr>
            <w:tcW w:w="827" w:type="dxa"/>
          </w:tcPr>
          <w:p w14:paraId="59BBFB2D" w14:textId="0DFF83EF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</w:t>
            </w:r>
          </w:p>
        </w:tc>
        <w:tc>
          <w:tcPr>
            <w:tcW w:w="2605" w:type="dxa"/>
          </w:tcPr>
          <w:p w14:paraId="1B9FCF82" w14:textId="4109751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Nigeria</w:t>
            </w:r>
          </w:p>
        </w:tc>
        <w:tc>
          <w:tcPr>
            <w:tcW w:w="1496" w:type="dxa"/>
          </w:tcPr>
          <w:p w14:paraId="5CE85FC1" w14:textId="22DD5A2F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605F6750" w14:textId="20D96F5A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</w:tr>
      <w:tr w:rsidR="00CF1BE7" w:rsidRPr="00916ACD" w14:paraId="1A9FE05B" w14:textId="1158B87F" w:rsidTr="00D259E5">
        <w:trPr>
          <w:jc w:val="center"/>
        </w:trPr>
        <w:tc>
          <w:tcPr>
            <w:tcW w:w="827" w:type="dxa"/>
          </w:tcPr>
          <w:p w14:paraId="7EF4196D" w14:textId="0C439A8E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</w:t>
            </w:r>
          </w:p>
        </w:tc>
        <w:tc>
          <w:tcPr>
            <w:tcW w:w="2605" w:type="dxa"/>
          </w:tcPr>
          <w:p w14:paraId="75806195" w14:textId="5091A4F7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Republica Moldova</w:t>
            </w:r>
          </w:p>
        </w:tc>
        <w:tc>
          <w:tcPr>
            <w:tcW w:w="1496" w:type="dxa"/>
          </w:tcPr>
          <w:p w14:paraId="592C7C0D" w14:textId="7E72665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13AA9869" w14:textId="215D92C8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17F234DD" w14:textId="5037E5A9" w:rsidTr="00D259E5">
        <w:trPr>
          <w:jc w:val="center"/>
        </w:trPr>
        <w:tc>
          <w:tcPr>
            <w:tcW w:w="827" w:type="dxa"/>
          </w:tcPr>
          <w:p w14:paraId="35B63A5D" w14:textId="7297632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</w:t>
            </w:r>
          </w:p>
        </w:tc>
        <w:tc>
          <w:tcPr>
            <w:tcW w:w="2605" w:type="dxa"/>
          </w:tcPr>
          <w:p w14:paraId="2AE9C0A7" w14:textId="05CC931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Tanzania</w:t>
            </w:r>
          </w:p>
        </w:tc>
        <w:tc>
          <w:tcPr>
            <w:tcW w:w="1496" w:type="dxa"/>
          </w:tcPr>
          <w:p w14:paraId="6490895A" w14:textId="143476E9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0B726CBC" w14:textId="3BC2850A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</w:tr>
      <w:tr w:rsidR="00CF1BE7" w:rsidRPr="00916ACD" w14:paraId="61763AFF" w14:textId="778BE0A7" w:rsidTr="00D259E5">
        <w:trPr>
          <w:jc w:val="center"/>
        </w:trPr>
        <w:tc>
          <w:tcPr>
            <w:tcW w:w="827" w:type="dxa"/>
          </w:tcPr>
          <w:p w14:paraId="3C37B1E8" w14:textId="6206A1CC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</w:t>
            </w:r>
          </w:p>
        </w:tc>
        <w:tc>
          <w:tcPr>
            <w:tcW w:w="2605" w:type="dxa"/>
          </w:tcPr>
          <w:p w14:paraId="3FB0D3F8" w14:textId="3076938C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Tunisia</w:t>
            </w:r>
          </w:p>
        </w:tc>
        <w:tc>
          <w:tcPr>
            <w:tcW w:w="1496" w:type="dxa"/>
          </w:tcPr>
          <w:p w14:paraId="7DC09DE4" w14:textId="50071D3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4C366BAA" w14:textId="0F54A27E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640D4344" w14:textId="6631FC0A" w:rsidTr="00D259E5">
        <w:trPr>
          <w:jc w:val="center"/>
        </w:trPr>
        <w:tc>
          <w:tcPr>
            <w:tcW w:w="827" w:type="dxa"/>
          </w:tcPr>
          <w:p w14:paraId="41E2BCBB" w14:textId="67F0182E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</w:t>
            </w:r>
          </w:p>
        </w:tc>
        <w:tc>
          <w:tcPr>
            <w:tcW w:w="2605" w:type="dxa"/>
          </w:tcPr>
          <w:p w14:paraId="326F1F7C" w14:textId="3BF82856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Ucraina</w:t>
            </w:r>
          </w:p>
        </w:tc>
        <w:tc>
          <w:tcPr>
            <w:tcW w:w="1496" w:type="dxa"/>
          </w:tcPr>
          <w:p w14:paraId="6C17B1CF" w14:textId="3A3039EB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269F0578" w14:textId="1A3013C4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1BE7" w:rsidRPr="00916ACD" w14:paraId="37C93B50" w14:textId="77777777" w:rsidTr="00D259E5">
        <w:trPr>
          <w:jc w:val="center"/>
        </w:trPr>
        <w:tc>
          <w:tcPr>
            <w:tcW w:w="827" w:type="dxa"/>
          </w:tcPr>
          <w:p w14:paraId="4484609F" w14:textId="25F622C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</w:t>
            </w:r>
          </w:p>
        </w:tc>
        <w:tc>
          <w:tcPr>
            <w:tcW w:w="2605" w:type="dxa"/>
          </w:tcPr>
          <w:p w14:paraId="257B8031" w14:textId="672ABB91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16ACD">
              <w:rPr>
                <w:rFonts w:ascii="Times New Roman" w:hAnsi="Times New Roman" w:cs="Times New Roman"/>
                <w:lang w:val="ro-RO"/>
              </w:rPr>
              <w:t>Zambia</w:t>
            </w:r>
          </w:p>
        </w:tc>
        <w:tc>
          <w:tcPr>
            <w:tcW w:w="1496" w:type="dxa"/>
          </w:tcPr>
          <w:p w14:paraId="0DF195C5" w14:textId="6D6AA9A7" w:rsidR="00CF1BE7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623" w:type="dxa"/>
          </w:tcPr>
          <w:p w14:paraId="080B625D" w14:textId="2FFB4ECD" w:rsidR="00CF1BE7" w:rsidRPr="00916ACD" w:rsidRDefault="00CF1BE7" w:rsidP="00CF1BE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</w:tr>
    </w:tbl>
    <w:p w14:paraId="3A45C41E" w14:textId="603E4563" w:rsidR="008F20D8" w:rsidRDefault="008F20D8" w:rsidP="008F20D8">
      <w:pPr>
        <w:rPr>
          <w:rFonts w:ascii="Times New Roman" w:hAnsi="Times New Roman" w:cs="Times New Roman"/>
          <w:lang w:val="ro-RO"/>
        </w:rPr>
      </w:pPr>
    </w:p>
    <w:p w14:paraId="548B4442" w14:textId="77777777" w:rsidR="00CF1BE7" w:rsidRDefault="00CF1BE7" w:rsidP="008F20D8">
      <w:pPr>
        <w:rPr>
          <w:rFonts w:ascii="Times New Roman" w:hAnsi="Times New Roman" w:cs="Times New Roman"/>
          <w:lang w:val="ro-RO"/>
        </w:rPr>
      </w:pPr>
    </w:p>
    <w:p w14:paraId="082DCE2C" w14:textId="5350D2F3" w:rsidR="008F20D8" w:rsidRDefault="00195A81" w:rsidP="00BA6503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Timișoara. </w:t>
      </w:r>
      <w:r w:rsidR="000473B9">
        <w:rPr>
          <w:rFonts w:ascii="Times New Roman" w:hAnsi="Times New Roman" w:cs="Times New Roman"/>
          <w:lang w:val="ro-RO"/>
        </w:rPr>
        <w:t>06.10</w:t>
      </w:r>
      <w:r>
        <w:rPr>
          <w:rFonts w:ascii="Times New Roman" w:hAnsi="Times New Roman" w:cs="Times New Roman"/>
          <w:lang w:val="ro-RO"/>
        </w:rPr>
        <w:t>.2026</w:t>
      </w:r>
      <w:r w:rsidR="00AD7A16">
        <w:rPr>
          <w:rFonts w:ascii="Times New Roman" w:hAnsi="Times New Roman" w:cs="Times New Roman"/>
          <w:lang w:val="ro-RO"/>
        </w:rPr>
        <w:t xml:space="preserve">                                                            Co</w:t>
      </w:r>
      <w:r w:rsidR="00596960">
        <w:rPr>
          <w:rFonts w:ascii="Times New Roman" w:hAnsi="Times New Roman" w:cs="Times New Roman"/>
          <w:lang w:val="ro-RO"/>
        </w:rPr>
        <w:t xml:space="preserve">nf. univ. dr. </w:t>
      </w:r>
      <w:r w:rsidR="00FC04B8">
        <w:rPr>
          <w:rFonts w:ascii="Times New Roman" w:hAnsi="Times New Roman" w:cs="Times New Roman"/>
          <w:lang w:val="ro-RO"/>
        </w:rPr>
        <w:t xml:space="preserve">Raul Pașcalău </w:t>
      </w:r>
    </w:p>
    <w:p w14:paraId="12072C7D" w14:textId="325B8163" w:rsidR="00FC04B8" w:rsidRDefault="00FC04B8" w:rsidP="00BA6503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</w:t>
      </w:r>
      <w:r w:rsidR="00EF02E8">
        <w:rPr>
          <w:rFonts w:ascii="Times New Roman" w:hAnsi="Times New Roman" w:cs="Times New Roman"/>
          <w:lang w:val="ro-RO"/>
        </w:rPr>
        <w:t xml:space="preserve">Coordonator instituțional Erasmus+ </w:t>
      </w:r>
    </w:p>
    <w:p w14:paraId="674D0D74" w14:textId="7B7F75B9" w:rsidR="00BA6503" w:rsidRPr="00916ACD" w:rsidRDefault="000473B9" w:rsidP="008F20D8">
      <w:pPr>
        <w:rPr>
          <w:rFonts w:ascii="Times New Roman" w:hAnsi="Times New Roman" w:cs="Times New Roman"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26A5A937" wp14:editId="6F905763">
            <wp:simplePos x="0" y="0"/>
            <wp:positionH relativeFrom="page">
              <wp:posOffset>4791075</wp:posOffset>
            </wp:positionH>
            <wp:positionV relativeFrom="page">
              <wp:posOffset>7972425</wp:posOffset>
            </wp:positionV>
            <wp:extent cx="1609725" cy="1447800"/>
            <wp:effectExtent l="0" t="0" r="9525" b="0"/>
            <wp:wrapTight wrapText="bothSides">
              <wp:wrapPolygon edited="0">
                <wp:start x="0" y="0"/>
                <wp:lineTo x="0" y="21316"/>
                <wp:lineTo x="21472" y="21316"/>
                <wp:lineTo x="21472" y="0"/>
                <wp:lineTo x="0" y="0"/>
              </wp:wrapPolygon>
            </wp:wrapTight>
            <wp:docPr id="208" name="Picture 208" descr="A close-up of a stamp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 descr="A close-up of a stamp&#10;&#10;AI-generated content may be incorrect."/>
                    <pic:cNvPicPr/>
                  </pic:nvPicPr>
                  <pic:blipFill rotWithShape="1">
                    <a:blip r:embed="rId6"/>
                    <a:srcRect l="24317" t="32388" r="49485" b="51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6503" w:rsidRPr="00916A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5EA2" w14:textId="77777777" w:rsidR="00FA029B" w:rsidRDefault="00FA029B" w:rsidP="0087575B">
      <w:pPr>
        <w:spacing w:after="0" w:line="240" w:lineRule="auto"/>
      </w:pPr>
      <w:r>
        <w:separator/>
      </w:r>
    </w:p>
  </w:endnote>
  <w:endnote w:type="continuationSeparator" w:id="0">
    <w:p w14:paraId="5EDD9221" w14:textId="77777777" w:rsidR="00FA029B" w:rsidRDefault="00FA029B" w:rsidP="00875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0526F" w14:textId="77777777" w:rsidR="00FA029B" w:rsidRDefault="00FA029B" w:rsidP="0087575B">
      <w:pPr>
        <w:spacing w:after="0" w:line="240" w:lineRule="auto"/>
      </w:pPr>
      <w:r>
        <w:separator/>
      </w:r>
    </w:p>
  </w:footnote>
  <w:footnote w:type="continuationSeparator" w:id="0">
    <w:p w14:paraId="15762469" w14:textId="77777777" w:rsidR="00FA029B" w:rsidRDefault="00FA029B" w:rsidP="00875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EC4B" w14:textId="10F6001C" w:rsidR="0087575B" w:rsidRDefault="0087575B">
    <w:pPr>
      <w:pStyle w:val="Header"/>
    </w:pPr>
    <w:r>
      <w:rPr>
        <w:noProof/>
      </w:rPr>
      <w:drawing>
        <wp:inline distT="0" distB="0" distL="0" distR="0" wp14:anchorId="36D0786E" wp14:editId="78E65C7C">
          <wp:extent cx="3788229" cy="554743"/>
          <wp:effectExtent l="0" t="0" r="3175" b="0"/>
          <wp:docPr id="1250106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54535" cy="5644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1A2655" w:rsidRPr="00097506">
      <w:rPr>
        <w:noProof/>
      </w:rPr>
      <w:drawing>
        <wp:inline distT="0" distB="0" distL="0" distR="0" wp14:anchorId="3F3DF872" wp14:editId="20D3ED7D">
          <wp:extent cx="1810740" cy="515865"/>
          <wp:effectExtent l="0" t="0" r="0" b="0"/>
          <wp:docPr id="1750103203" name="Picture 1" descr="http://www.smpf.lt/uploads/documents/EU%20flag-Erasmus+_vect_POS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smpf.lt/uploads/documents/EU%20flag-Erasmus+_vect_POS_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7799" cy="517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5B"/>
    <w:rsid w:val="00007DD3"/>
    <w:rsid w:val="00014403"/>
    <w:rsid w:val="000473B9"/>
    <w:rsid w:val="00067817"/>
    <w:rsid w:val="000C089B"/>
    <w:rsid w:val="001900C7"/>
    <w:rsid w:val="00195A81"/>
    <w:rsid w:val="001A2655"/>
    <w:rsid w:val="001D0C0A"/>
    <w:rsid w:val="00216834"/>
    <w:rsid w:val="002358B6"/>
    <w:rsid w:val="00237F8B"/>
    <w:rsid w:val="00240469"/>
    <w:rsid w:val="002768A0"/>
    <w:rsid w:val="00286EFB"/>
    <w:rsid w:val="0036758C"/>
    <w:rsid w:val="00447603"/>
    <w:rsid w:val="00450EA5"/>
    <w:rsid w:val="004F53E5"/>
    <w:rsid w:val="005543EA"/>
    <w:rsid w:val="0058275B"/>
    <w:rsid w:val="00596960"/>
    <w:rsid w:val="005A3BB0"/>
    <w:rsid w:val="00620932"/>
    <w:rsid w:val="00646BD6"/>
    <w:rsid w:val="006A26F4"/>
    <w:rsid w:val="006B424A"/>
    <w:rsid w:val="006E7F86"/>
    <w:rsid w:val="006F0AC4"/>
    <w:rsid w:val="008433C2"/>
    <w:rsid w:val="00857F79"/>
    <w:rsid w:val="00873085"/>
    <w:rsid w:val="0087575B"/>
    <w:rsid w:val="00880E5C"/>
    <w:rsid w:val="008F20D8"/>
    <w:rsid w:val="00916ACD"/>
    <w:rsid w:val="009C4791"/>
    <w:rsid w:val="00AD7A16"/>
    <w:rsid w:val="00B03227"/>
    <w:rsid w:val="00B11D9B"/>
    <w:rsid w:val="00BA6503"/>
    <w:rsid w:val="00BD48A2"/>
    <w:rsid w:val="00C111E7"/>
    <w:rsid w:val="00C76AE0"/>
    <w:rsid w:val="00CA7C71"/>
    <w:rsid w:val="00CD1145"/>
    <w:rsid w:val="00CF1BE7"/>
    <w:rsid w:val="00D259E5"/>
    <w:rsid w:val="00E36815"/>
    <w:rsid w:val="00E81570"/>
    <w:rsid w:val="00E9582C"/>
    <w:rsid w:val="00EA4BB2"/>
    <w:rsid w:val="00EF02E8"/>
    <w:rsid w:val="00F23BBC"/>
    <w:rsid w:val="00F87488"/>
    <w:rsid w:val="00F9026A"/>
    <w:rsid w:val="00FA029B"/>
    <w:rsid w:val="00FC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E820"/>
  <w15:chartTrackingRefBased/>
  <w15:docId w15:val="{0BD946BB-E487-42FB-9BB6-0666BEC0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7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7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7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1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5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75B"/>
  </w:style>
  <w:style w:type="paragraph" w:styleId="Footer">
    <w:name w:val="footer"/>
    <w:basedOn w:val="Normal"/>
    <w:link w:val="FooterChar"/>
    <w:uiPriority w:val="99"/>
    <w:unhideWhenUsed/>
    <w:rsid w:val="00875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Pascalau</dc:creator>
  <cp:keywords/>
  <dc:description/>
  <cp:lastModifiedBy>Maroua Dahbi</cp:lastModifiedBy>
  <cp:revision>51</cp:revision>
  <cp:lastPrinted>2026-03-17T12:26:00Z</cp:lastPrinted>
  <dcterms:created xsi:type="dcterms:W3CDTF">2026-03-10T07:36:00Z</dcterms:created>
  <dcterms:modified xsi:type="dcterms:W3CDTF">2026-10-06T11:06:00Z</dcterms:modified>
</cp:coreProperties>
</file>